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4941AAAC" w:rsidR="007A4839" w:rsidRDefault="00CA72D8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 xml:space="preserve">Červen </w:t>
      </w:r>
      <w:r w:rsidR="00614999">
        <w:rPr>
          <w:b/>
          <w:color w:val="C00000"/>
          <w:sz w:val="36"/>
          <w:szCs w:val="36"/>
        </w:rPr>
        <w:t>2025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107B4B1D" w14:textId="77777777" w:rsidR="00CF2AC9" w:rsidRPr="00B06F82" w:rsidRDefault="00CF2AC9" w:rsidP="0070629D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3757A776" w14:textId="71CEDA9A" w:rsidR="0070629D" w:rsidRDefault="00FC6489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70629D" w:rsidRPr="0070629D">
        <w:rPr>
          <w:b/>
          <w:bCs/>
        </w:rPr>
        <w:t>Pastorální konference</w:t>
      </w:r>
      <w:r w:rsidR="0070629D">
        <w:t xml:space="preserve"> kazatelů se bude konat </w:t>
      </w:r>
      <w:r w:rsidR="0070629D" w:rsidRPr="0070629D">
        <w:rPr>
          <w:b/>
          <w:bCs/>
        </w:rPr>
        <w:t xml:space="preserve">v úterý </w:t>
      </w:r>
      <w:r w:rsidR="00655C38">
        <w:rPr>
          <w:b/>
          <w:bCs/>
        </w:rPr>
        <w:t>1</w:t>
      </w:r>
      <w:r w:rsidR="00CA72D8">
        <w:rPr>
          <w:b/>
          <w:bCs/>
        </w:rPr>
        <w:t>0. června v Poděbradech</w:t>
      </w:r>
      <w:r w:rsidR="00655C38">
        <w:rPr>
          <w:b/>
          <w:bCs/>
        </w:rPr>
        <w:t xml:space="preserve">. </w:t>
      </w:r>
      <w:r w:rsidR="00655C38">
        <w:t xml:space="preserve">Kázat bude </w:t>
      </w:r>
      <w:r w:rsidR="00CA72D8">
        <w:t>Petr Pivoňka</w:t>
      </w:r>
      <w:r w:rsidR="00FA3438">
        <w:t xml:space="preserve"> </w:t>
      </w:r>
      <w:r w:rsidR="00655C38">
        <w:t xml:space="preserve">a </w:t>
      </w:r>
      <w:r w:rsidR="00CA72D8">
        <w:t>Filip Čapek nám podá nejnovější zprávy z archeologického výzkumu v Jeruzalémě.</w:t>
      </w:r>
    </w:p>
    <w:p w14:paraId="7229995D" w14:textId="0D36DAD1" w:rsidR="00F9441F" w:rsidRDefault="00655C38" w:rsidP="00CA72D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CA72D8" w:rsidRPr="00CA72D8">
        <w:rPr>
          <w:b/>
          <w:bCs/>
        </w:rPr>
        <w:t>Seniorátní shromáždění Jeronýmovy jednoty</w:t>
      </w:r>
      <w:r w:rsidR="00CA72D8" w:rsidRPr="00CA72D8">
        <w:t xml:space="preserve"> se bude konat v neděli </w:t>
      </w:r>
      <w:r w:rsidR="00CA72D8" w:rsidRPr="00CA72D8">
        <w:rPr>
          <w:b/>
          <w:bCs/>
        </w:rPr>
        <w:t xml:space="preserve">15. </w:t>
      </w:r>
      <w:r w:rsidR="00A43E1E">
        <w:rPr>
          <w:b/>
          <w:bCs/>
        </w:rPr>
        <w:t>června</w:t>
      </w:r>
      <w:r w:rsidR="00CA72D8" w:rsidRPr="00CA72D8">
        <w:rPr>
          <w:b/>
          <w:bCs/>
        </w:rPr>
        <w:t xml:space="preserve"> v Lysé</w:t>
      </w:r>
      <w:r w:rsidR="00CA72D8" w:rsidRPr="00CA72D8">
        <w:t xml:space="preserve"> nad Labem po bohoslužbách od 9 hodin.</w:t>
      </w:r>
    </w:p>
    <w:p w14:paraId="18C12FF9" w14:textId="783DED32" w:rsidR="00CA72D8" w:rsidRDefault="00CA72D8" w:rsidP="00CA72D8">
      <w:pPr>
        <w:widowControl/>
        <w:shd w:val="clear" w:color="auto" w:fill="FFFFFF"/>
        <w:suppressAutoHyphens w:val="0"/>
        <w:spacing w:after="60" w:line="195" w:lineRule="atLeast"/>
      </w:pPr>
      <w:r>
        <w:t>*</w:t>
      </w:r>
      <w:r w:rsidR="00F9441F">
        <w:t xml:space="preserve"> </w:t>
      </w:r>
      <w:r w:rsidR="00F9441F" w:rsidRPr="00F9441F">
        <w:rPr>
          <w:b/>
          <w:bCs/>
        </w:rPr>
        <w:t>Seniorátní mládež</w:t>
      </w:r>
      <w:r w:rsidR="00F9441F">
        <w:t xml:space="preserve"> zve v sobotu </w:t>
      </w:r>
      <w:r w:rsidR="00F9441F" w:rsidRPr="00F9441F">
        <w:rPr>
          <w:b/>
          <w:bCs/>
        </w:rPr>
        <w:t>21. června</w:t>
      </w:r>
      <w:r w:rsidR="00F9441F">
        <w:t xml:space="preserve"> </w:t>
      </w:r>
      <w:r w:rsidR="00DA1C3E">
        <w:t xml:space="preserve">od 15 hodin </w:t>
      </w:r>
      <w:r w:rsidR="00F9441F">
        <w:t xml:space="preserve">do Poděbrad na </w:t>
      </w:r>
      <w:r w:rsidR="00F9441F" w:rsidRPr="00F9441F">
        <w:rPr>
          <w:b/>
          <w:bCs/>
        </w:rPr>
        <w:t>Podgrill</w:t>
      </w:r>
      <w:r w:rsidR="00F9441F">
        <w:t>.</w:t>
      </w:r>
    </w:p>
    <w:p w14:paraId="59171035" w14:textId="77777777" w:rsidR="00F9441F" w:rsidRDefault="00F9441F" w:rsidP="00CA72D8">
      <w:pPr>
        <w:widowControl/>
        <w:shd w:val="clear" w:color="auto" w:fill="FFFFFF"/>
        <w:suppressAutoHyphens w:val="0"/>
        <w:spacing w:after="60" w:line="195" w:lineRule="atLeast"/>
      </w:pPr>
    </w:p>
    <w:p w14:paraId="7646445D" w14:textId="77777777" w:rsidR="00F9441F" w:rsidRDefault="00F9441F" w:rsidP="00CA72D8">
      <w:pPr>
        <w:widowControl/>
        <w:shd w:val="clear" w:color="auto" w:fill="FFFFFF"/>
        <w:suppressAutoHyphens w:val="0"/>
        <w:spacing w:after="60" w:line="195" w:lineRule="atLeast"/>
      </w:pPr>
    </w:p>
    <w:p w14:paraId="0D05B445" w14:textId="27A5482C" w:rsidR="00CA72D8" w:rsidRPr="00CA72D8" w:rsidRDefault="00CA72D8" w:rsidP="00CA72D8">
      <w:pPr>
        <w:widowControl/>
        <w:shd w:val="clear" w:color="auto" w:fill="FFFFFF"/>
        <w:suppressAutoHyphens w:val="0"/>
        <w:spacing w:after="60" w:line="195" w:lineRule="atLeast"/>
        <w:rPr>
          <w:b/>
          <w:bCs/>
        </w:rPr>
      </w:pPr>
      <w:r w:rsidRPr="00CA72D8">
        <w:rPr>
          <w:b/>
          <w:bCs/>
        </w:rPr>
        <w:t>PRÁZDNINY</w:t>
      </w:r>
    </w:p>
    <w:p w14:paraId="19B08BF1" w14:textId="77777777" w:rsidR="00FA3438" w:rsidRPr="00655C38" w:rsidRDefault="00FA3438" w:rsidP="00FA343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B25796">
        <w:rPr>
          <w:b/>
          <w:bCs/>
        </w:rPr>
        <w:t>Mládežnický prázdninový</w:t>
      </w:r>
      <w:r>
        <w:t xml:space="preserve"> pobyt bude </w:t>
      </w:r>
      <w:r w:rsidRPr="00B25796">
        <w:rPr>
          <w:b/>
          <w:bCs/>
        </w:rPr>
        <w:t>4. – 8. srpna v Křížlicích</w:t>
      </w:r>
      <w:r>
        <w:t>.</w:t>
      </w:r>
    </w:p>
    <w:p w14:paraId="17DB803A" w14:textId="1ECB3518" w:rsidR="0005135A" w:rsidRDefault="0005135A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V týdnu </w:t>
      </w:r>
      <w:r w:rsidRPr="0005135A">
        <w:rPr>
          <w:b/>
          <w:bCs/>
        </w:rPr>
        <w:t>od 17. do 22. 8.</w:t>
      </w:r>
      <w:r>
        <w:t xml:space="preserve"> jsou děti zvány na </w:t>
      </w:r>
      <w:r w:rsidRPr="0005135A">
        <w:rPr>
          <w:b/>
          <w:bCs/>
        </w:rPr>
        <w:t>seniorátní tábor pro děti v Libštátě</w:t>
      </w:r>
      <w:r>
        <w:t>. Více informací na plakátku na webu, rychle se přihlašujte!</w:t>
      </w:r>
      <w:r w:rsidR="004C689F">
        <w:t xml:space="preserve"> Více na plakátku na webu.</w:t>
      </w:r>
    </w:p>
    <w:p w14:paraId="7C858EBA" w14:textId="77777777" w:rsidR="00B25796" w:rsidRDefault="00B25796" w:rsidP="00FB73D1">
      <w:pPr>
        <w:widowControl/>
        <w:shd w:val="clear" w:color="auto" w:fill="FFFFFF"/>
        <w:suppressAutoHyphens w:val="0"/>
        <w:spacing w:after="60" w:line="195" w:lineRule="atLeast"/>
        <w:rPr>
          <w:sz w:val="2"/>
          <w:szCs w:val="2"/>
        </w:rPr>
      </w:pPr>
    </w:p>
    <w:p w14:paraId="5F648D50" w14:textId="77777777" w:rsidR="00B25796" w:rsidRPr="00B06F82" w:rsidRDefault="00B25796" w:rsidP="00FB73D1">
      <w:pPr>
        <w:widowControl/>
        <w:shd w:val="clear" w:color="auto" w:fill="FFFFFF"/>
        <w:suppressAutoHyphens w:val="0"/>
        <w:spacing w:after="60" w:line="195" w:lineRule="atLeast"/>
        <w:rPr>
          <w:sz w:val="2"/>
          <w:szCs w:val="2"/>
        </w:rPr>
      </w:pPr>
    </w:p>
    <w:p w14:paraId="6BC28F1D" w14:textId="679AFEB8" w:rsidR="00EA6AF2" w:rsidRDefault="00375856" w:rsidP="00FB73D1">
      <w:pPr>
        <w:widowControl/>
        <w:shd w:val="clear" w:color="auto" w:fill="FFFFFF"/>
        <w:suppressAutoHyphens w:val="0"/>
        <w:spacing w:after="60" w:line="195" w:lineRule="atLeast"/>
        <w:rPr>
          <w:b/>
          <w:bCs/>
        </w:rPr>
      </w:pPr>
      <w:r w:rsidRPr="00B06F82">
        <w:rPr>
          <w:b/>
          <w:bCs/>
        </w:rPr>
        <w:t>Ze sborů:</w:t>
      </w:r>
    </w:p>
    <w:p w14:paraId="4FCD787A" w14:textId="596B1A8B" w:rsidR="00CA72D8" w:rsidRPr="00DF4D3B" w:rsidRDefault="00CA72D8" w:rsidP="00FB73D1">
      <w:pPr>
        <w:widowControl/>
        <w:shd w:val="clear" w:color="auto" w:fill="FFFFFF"/>
        <w:suppressAutoHyphens w:val="0"/>
        <w:spacing w:after="60" w:line="195" w:lineRule="atLeast"/>
      </w:pPr>
      <w:r>
        <w:rPr>
          <w:b/>
          <w:bCs/>
        </w:rPr>
        <w:t xml:space="preserve">* </w:t>
      </w:r>
      <w:r w:rsidR="00DF4D3B" w:rsidRPr="00DF4D3B">
        <w:t>Ze</w:t>
      </w:r>
      <w:r w:rsidR="00DF4D3B">
        <w:rPr>
          <w:b/>
          <w:bCs/>
        </w:rPr>
        <w:t xml:space="preserve"> </w:t>
      </w:r>
      <w:r>
        <w:rPr>
          <w:b/>
          <w:bCs/>
        </w:rPr>
        <w:t>Mšen</w:t>
      </w:r>
      <w:r w:rsidR="00DF4D3B">
        <w:rPr>
          <w:b/>
          <w:bCs/>
        </w:rPr>
        <w:t xml:space="preserve">a </w:t>
      </w:r>
      <w:r w:rsidR="00DF4D3B">
        <w:t xml:space="preserve">zvou </w:t>
      </w:r>
      <w:r w:rsidR="00DF4D3B" w:rsidRPr="00F9441F">
        <w:rPr>
          <w:b/>
          <w:bCs/>
        </w:rPr>
        <w:t>7. června</w:t>
      </w:r>
      <w:r w:rsidR="00DF4D3B">
        <w:t xml:space="preserve"> k bohoslužbám </w:t>
      </w:r>
      <w:r w:rsidR="00DF4D3B" w:rsidRPr="00F9441F">
        <w:rPr>
          <w:b/>
          <w:bCs/>
        </w:rPr>
        <w:t>ve skalách</w:t>
      </w:r>
      <w:r w:rsidR="00943FDA">
        <w:t xml:space="preserve"> - o</w:t>
      </w:r>
      <w:r w:rsidR="00DF4D3B">
        <w:t>d 15 hodin, více na seniorátním webu.</w:t>
      </w:r>
    </w:p>
    <w:p w14:paraId="3CC6F89C" w14:textId="397DBB92" w:rsidR="00CA72D8" w:rsidRDefault="00CA72D8" w:rsidP="00FB73D1">
      <w:pPr>
        <w:widowControl/>
        <w:shd w:val="clear" w:color="auto" w:fill="FFFFFF"/>
        <w:suppressAutoHyphens w:val="0"/>
        <w:spacing w:after="60" w:line="195" w:lineRule="atLeast"/>
      </w:pPr>
      <w:r>
        <w:rPr>
          <w:b/>
          <w:bCs/>
        </w:rPr>
        <w:t xml:space="preserve">* </w:t>
      </w:r>
      <w:r w:rsidR="00DF4D3B" w:rsidRPr="00DF4D3B">
        <w:t>Do</w:t>
      </w:r>
      <w:r w:rsidR="00DF4D3B">
        <w:rPr>
          <w:b/>
          <w:bCs/>
        </w:rPr>
        <w:t xml:space="preserve"> </w:t>
      </w:r>
      <w:r>
        <w:rPr>
          <w:b/>
          <w:bCs/>
        </w:rPr>
        <w:t>Lys</w:t>
      </w:r>
      <w:r w:rsidR="00DF4D3B">
        <w:rPr>
          <w:b/>
          <w:bCs/>
        </w:rPr>
        <w:t>é</w:t>
      </w:r>
      <w:r w:rsidR="00DF4D3B">
        <w:t xml:space="preserve"> zvou na přednášku „</w:t>
      </w:r>
      <w:r w:rsidR="00DF4D3B" w:rsidRPr="00DF4D3B">
        <w:rPr>
          <w:b/>
          <w:bCs/>
        </w:rPr>
        <w:t>Vězeň ze Súdánu</w:t>
      </w:r>
      <w:r w:rsidR="00DF4D3B">
        <w:t xml:space="preserve">“, kterou bude mít </w:t>
      </w:r>
      <w:r w:rsidR="00DF4D3B" w:rsidRPr="00DF4D3B">
        <w:rPr>
          <w:b/>
          <w:bCs/>
        </w:rPr>
        <w:t>Petr Jašek</w:t>
      </w:r>
      <w:r w:rsidR="00DF4D3B">
        <w:t xml:space="preserve">. Pátek </w:t>
      </w:r>
      <w:r w:rsidR="00DF4D3B" w:rsidRPr="00F9441F">
        <w:rPr>
          <w:b/>
          <w:bCs/>
        </w:rPr>
        <w:t>6. června</w:t>
      </w:r>
      <w:r w:rsidR="00DF4D3B">
        <w:t xml:space="preserve"> od 19 hod.</w:t>
      </w:r>
      <w:r w:rsidR="00943FDA">
        <w:t xml:space="preserve"> Více na seniorátním webu.</w:t>
      </w:r>
    </w:p>
    <w:p w14:paraId="0AA40C44" w14:textId="0C84347C" w:rsidR="00DF4D3B" w:rsidRDefault="00DF4D3B" w:rsidP="00FB73D1">
      <w:pPr>
        <w:widowControl/>
        <w:shd w:val="clear" w:color="auto" w:fill="FFFFFF"/>
        <w:suppressAutoHyphens w:val="0"/>
        <w:spacing w:after="60" w:line="195" w:lineRule="atLeast"/>
      </w:pPr>
      <w:r>
        <w:t>* V </w:t>
      </w:r>
      <w:r w:rsidRPr="00943FDA">
        <w:rPr>
          <w:b/>
          <w:bCs/>
        </w:rPr>
        <w:t>Kutné Hoře</w:t>
      </w:r>
      <w:r>
        <w:t xml:space="preserve"> budou mít opět „</w:t>
      </w:r>
      <w:r w:rsidRPr="00943FDA">
        <w:rPr>
          <w:b/>
          <w:bCs/>
        </w:rPr>
        <w:t>U kostela fest</w:t>
      </w:r>
      <w:r w:rsidR="00943FDA">
        <w:t>“ – v </w:t>
      </w:r>
      <w:r w:rsidR="00943FDA" w:rsidRPr="00943FDA">
        <w:rPr>
          <w:b/>
          <w:bCs/>
        </w:rPr>
        <w:t>sobotu 14. června</w:t>
      </w:r>
      <w:r w:rsidR="00943FDA">
        <w:t xml:space="preserve"> od 15 hodin. Více na seniorátním webu.</w:t>
      </w:r>
    </w:p>
    <w:p w14:paraId="2AF3EBE2" w14:textId="77777777" w:rsidR="00DF4D3B" w:rsidRPr="00DF4D3B" w:rsidRDefault="00DF4D3B" w:rsidP="00FB73D1">
      <w:pPr>
        <w:widowControl/>
        <w:shd w:val="clear" w:color="auto" w:fill="FFFFFF"/>
        <w:suppressAutoHyphens w:val="0"/>
        <w:spacing w:after="60" w:line="195" w:lineRule="atLeast"/>
      </w:pPr>
    </w:p>
    <w:p w14:paraId="39117741" w14:textId="77777777" w:rsidR="0005135A" w:rsidRPr="00B06F82" w:rsidRDefault="0005135A" w:rsidP="007629C8">
      <w:pPr>
        <w:widowControl/>
        <w:shd w:val="clear" w:color="auto" w:fill="FFFFFF"/>
        <w:suppressAutoHyphens w:val="0"/>
        <w:spacing w:after="60" w:line="195" w:lineRule="atLeast"/>
        <w:rPr>
          <w:sz w:val="2"/>
          <w:szCs w:val="2"/>
        </w:rPr>
      </w:pPr>
    </w:p>
    <w:p w14:paraId="45A847D8" w14:textId="7F746A08" w:rsidR="0005135A" w:rsidRDefault="0005135A" w:rsidP="007629C8">
      <w:pPr>
        <w:widowControl/>
        <w:shd w:val="clear" w:color="auto" w:fill="FFFFFF"/>
        <w:suppressAutoHyphens w:val="0"/>
        <w:spacing w:after="60" w:line="195" w:lineRule="atLeast"/>
      </w:pPr>
      <w:r w:rsidRPr="0005135A">
        <w:rPr>
          <w:b/>
          <w:bCs/>
        </w:rPr>
        <w:t>Správa seniorátu</w:t>
      </w:r>
      <w:r>
        <w:t>:</w:t>
      </w:r>
    </w:p>
    <w:p w14:paraId="2227AAF1" w14:textId="7BA2F1A2" w:rsidR="00CA72D8" w:rsidRDefault="0005135A" w:rsidP="00CA72D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F9441F">
        <w:t>Nový seniorátní odbor mládeže zvolil</w:t>
      </w:r>
      <w:r w:rsidR="00B25796">
        <w:t xml:space="preserve"> svou předsedkyní Kateřinu Termerovou z Mělníka.</w:t>
      </w:r>
    </w:p>
    <w:p w14:paraId="2EDD44CD" w14:textId="5A7BE7F0" w:rsidR="00B25796" w:rsidRDefault="00B25796" w:rsidP="00CA72D8">
      <w:pPr>
        <w:widowControl/>
        <w:shd w:val="clear" w:color="auto" w:fill="FFFFFF"/>
        <w:suppressAutoHyphens w:val="0"/>
        <w:spacing w:after="60" w:line="195" w:lineRule="atLeast"/>
      </w:pPr>
      <w:r>
        <w:t>* Sbory v církvi vypracovávají nové smlouvy o nájmech farních bytů, které začnou platit od 1. července.</w:t>
      </w:r>
      <w:r w:rsidR="00DA1C3E">
        <w:t xml:space="preserve"> </w:t>
      </w:r>
    </w:p>
    <w:p w14:paraId="34BC3030" w14:textId="5490164E" w:rsidR="0005135A" w:rsidRDefault="0005135A" w:rsidP="007629C8">
      <w:pPr>
        <w:widowControl/>
        <w:shd w:val="clear" w:color="auto" w:fill="FFFFFF"/>
        <w:suppressAutoHyphens w:val="0"/>
        <w:spacing w:after="60" w:line="195" w:lineRule="atLeast"/>
      </w:pPr>
    </w:p>
    <w:p w14:paraId="25CBFF81" w14:textId="33670792" w:rsidR="008C3A26" w:rsidRDefault="0005135A" w:rsidP="008C3A26">
      <w:pPr>
        <w:jc w:val="both"/>
      </w:pPr>
      <w:r>
        <w:t xml:space="preserve"> </w:t>
      </w:r>
    </w:p>
    <w:p w14:paraId="69E8EA0E" w14:textId="77777777" w:rsidR="00FA3438" w:rsidRDefault="00FA3438" w:rsidP="008C3A26">
      <w:pPr>
        <w:jc w:val="both"/>
      </w:pPr>
    </w:p>
    <w:p w14:paraId="5CC3FBE5" w14:textId="77777777" w:rsidR="00FA3438" w:rsidRDefault="00FA3438" w:rsidP="008C3A26">
      <w:pPr>
        <w:jc w:val="both"/>
      </w:pPr>
    </w:p>
    <w:p w14:paraId="47C18B11" w14:textId="77777777" w:rsidR="00FA3438" w:rsidRDefault="00FA3438" w:rsidP="008C3A26">
      <w:pPr>
        <w:jc w:val="both"/>
      </w:pPr>
    </w:p>
    <w:p w14:paraId="2AD41FCE" w14:textId="77777777" w:rsidR="00FA3438" w:rsidRDefault="00FA3438" w:rsidP="008C3A26">
      <w:pPr>
        <w:jc w:val="both"/>
      </w:pPr>
    </w:p>
    <w:p w14:paraId="50B17115" w14:textId="77777777" w:rsidR="00FA3438" w:rsidRDefault="00FA3438" w:rsidP="008C3A26">
      <w:pPr>
        <w:jc w:val="both"/>
      </w:pPr>
    </w:p>
    <w:p w14:paraId="7D922637" w14:textId="77777777" w:rsidR="00FA3438" w:rsidRDefault="00FA3438" w:rsidP="008C3A26">
      <w:pPr>
        <w:jc w:val="both"/>
      </w:pPr>
    </w:p>
    <w:p w14:paraId="701820E4" w14:textId="77777777" w:rsidR="00FA3438" w:rsidRDefault="00FA3438" w:rsidP="008C3A26">
      <w:pPr>
        <w:jc w:val="both"/>
      </w:pPr>
    </w:p>
    <w:p w14:paraId="2CBF53B1" w14:textId="77777777" w:rsidR="00FA3438" w:rsidRPr="00B06F82" w:rsidRDefault="00FA3438" w:rsidP="008C3A26">
      <w:pPr>
        <w:jc w:val="both"/>
        <w:rPr>
          <w:sz w:val="12"/>
          <w:szCs w:val="12"/>
        </w:rPr>
      </w:pPr>
    </w:p>
    <w:p w14:paraId="05184FD1" w14:textId="77777777" w:rsidR="008C3A26" w:rsidRPr="00B06F82" w:rsidRDefault="008C3A26" w:rsidP="007629C8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2A6A5D1A" w14:textId="3FE2369E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53B382A0" w14:textId="4AE58D36" w:rsidR="007942B2" w:rsidRPr="00F9441F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>21. 6.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PodGril (mládež)</w:t>
      </w:r>
    </w:p>
    <w:p w14:paraId="5E3AD0EA" w14:textId="2E8E33F3" w:rsidR="0040658B" w:rsidRPr="00F9441F" w:rsidRDefault="00B2579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42B2" w:rsidRPr="00F9441F">
        <w:rPr>
          <w:rFonts w:ascii="Times New Roman" w:eastAsia="Times New Roman" w:hAnsi="Times New Roman" w:cs="Times New Roman"/>
          <w:sz w:val="24"/>
          <w:szCs w:val="24"/>
        </w:rPr>
        <w:t>. – 8. 8.</w:t>
      </w:r>
      <w:r w:rsidR="007942B2"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 w:rsidRPr="00F9441F">
        <w:rPr>
          <w:rFonts w:ascii="Times New Roman" w:eastAsia="Times New Roman" w:hAnsi="Times New Roman" w:cs="Times New Roman"/>
          <w:sz w:val="24"/>
          <w:szCs w:val="24"/>
        </w:rPr>
        <w:tab/>
        <w:t>Letní pobyt mládeže</w:t>
      </w:r>
    </w:p>
    <w:p w14:paraId="6A39707C" w14:textId="4C826F1B" w:rsidR="008420B2" w:rsidRPr="00F9441F" w:rsidRDefault="007629C8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>17. – 22. 8.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Seniorátní tábor pro děti</w:t>
      </w:r>
    </w:p>
    <w:p w14:paraId="0C0756DC" w14:textId="062E0F31" w:rsidR="007942B2" w:rsidRPr="00F9441F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>5. – 6. 9.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Mladší mládež (Poděbrady)</w:t>
      </w:r>
    </w:p>
    <w:p w14:paraId="0C976F5A" w14:textId="300975D0" w:rsidR="007942B2" w:rsidRPr="00F9441F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>6. 9.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Polabská evangelická pouť v Poděbradech</w:t>
      </w:r>
    </w:p>
    <w:p w14:paraId="7E93EDD8" w14:textId="2A3F9054" w:rsidR="007942B2" w:rsidRPr="00F9441F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>31. 10. – 2. 11.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Podzimní seniorátky (mládež)</w:t>
      </w:r>
    </w:p>
    <w:p w14:paraId="3E538CBB" w14:textId="77777777" w:rsidR="00F9441F" w:rsidRDefault="00FB6DF1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 xml:space="preserve">8. 11. 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Konvent</w:t>
      </w:r>
      <w:r w:rsidR="00B06F82"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="00B06F82"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="00B06F82"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="00B06F82" w:rsidRPr="00F944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986B93" w14:textId="63909FE9" w:rsidR="007942B2" w:rsidRPr="00F9441F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1F">
        <w:rPr>
          <w:rFonts w:ascii="Times New Roman" w:eastAsia="Times New Roman" w:hAnsi="Times New Roman" w:cs="Times New Roman"/>
          <w:sz w:val="24"/>
          <w:szCs w:val="24"/>
        </w:rPr>
        <w:t>12. – 13. 12.</w:t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</w:r>
      <w:r w:rsidRPr="00F9441F">
        <w:rPr>
          <w:rFonts w:ascii="Times New Roman" w:eastAsia="Times New Roman" w:hAnsi="Times New Roman" w:cs="Times New Roman"/>
          <w:sz w:val="24"/>
          <w:szCs w:val="24"/>
        </w:rPr>
        <w:tab/>
        <w:t>Vánoční mládež</w:t>
      </w:r>
    </w:p>
    <w:sectPr w:rsidR="007942B2" w:rsidRPr="00F9441F" w:rsidSect="00B06F82">
      <w:footerReference w:type="default" r:id="rId7"/>
      <w:pgSz w:w="11906" w:h="16838"/>
      <w:pgMar w:top="709" w:right="720" w:bottom="567" w:left="72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13493"/>
    <w:rsid w:val="00021573"/>
    <w:rsid w:val="00027757"/>
    <w:rsid w:val="0005135A"/>
    <w:rsid w:val="0005348B"/>
    <w:rsid w:val="00067072"/>
    <w:rsid w:val="0006752C"/>
    <w:rsid w:val="000720BC"/>
    <w:rsid w:val="00072E6A"/>
    <w:rsid w:val="000806B3"/>
    <w:rsid w:val="00081381"/>
    <w:rsid w:val="00084083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06747"/>
    <w:rsid w:val="00116E9E"/>
    <w:rsid w:val="001253D9"/>
    <w:rsid w:val="00135028"/>
    <w:rsid w:val="00141401"/>
    <w:rsid w:val="00144025"/>
    <w:rsid w:val="0015795A"/>
    <w:rsid w:val="00157D73"/>
    <w:rsid w:val="0016012F"/>
    <w:rsid w:val="00182AEC"/>
    <w:rsid w:val="001904B6"/>
    <w:rsid w:val="00192550"/>
    <w:rsid w:val="001A0B57"/>
    <w:rsid w:val="001B7F63"/>
    <w:rsid w:val="001C726C"/>
    <w:rsid w:val="001D4C9B"/>
    <w:rsid w:val="001E787A"/>
    <w:rsid w:val="001F0433"/>
    <w:rsid w:val="0020627A"/>
    <w:rsid w:val="0021064F"/>
    <w:rsid w:val="0021218A"/>
    <w:rsid w:val="00220E83"/>
    <w:rsid w:val="00247259"/>
    <w:rsid w:val="002477C2"/>
    <w:rsid w:val="00247F6D"/>
    <w:rsid w:val="0025522B"/>
    <w:rsid w:val="0026107A"/>
    <w:rsid w:val="0027114D"/>
    <w:rsid w:val="002717F3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1F8E"/>
    <w:rsid w:val="003E7E6E"/>
    <w:rsid w:val="003F1359"/>
    <w:rsid w:val="0040658B"/>
    <w:rsid w:val="00413C37"/>
    <w:rsid w:val="004251DA"/>
    <w:rsid w:val="00430D8B"/>
    <w:rsid w:val="00431020"/>
    <w:rsid w:val="00435D75"/>
    <w:rsid w:val="00443D9B"/>
    <w:rsid w:val="004510FA"/>
    <w:rsid w:val="004616A8"/>
    <w:rsid w:val="00462A48"/>
    <w:rsid w:val="00474F31"/>
    <w:rsid w:val="00494F8C"/>
    <w:rsid w:val="004A135F"/>
    <w:rsid w:val="004A6F28"/>
    <w:rsid w:val="004B045C"/>
    <w:rsid w:val="004C6628"/>
    <w:rsid w:val="004C689F"/>
    <w:rsid w:val="004D0265"/>
    <w:rsid w:val="004D44A4"/>
    <w:rsid w:val="00507034"/>
    <w:rsid w:val="005178A6"/>
    <w:rsid w:val="005271D4"/>
    <w:rsid w:val="00533BA3"/>
    <w:rsid w:val="005362D4"/>
    <w:rsid w:val="0055466F"/>
    <w:rsid w:val="0057766C"/>
    <w:rsid w:val="00583CED"/>
    <w:rsid w:val="0059221C"/>
    <w:rsid w:val="005A0A4F"/>
    <w:rsid w:val="005A6728"/>
    <w:rsid w:val="005C3648"/>
    <w:rsid w:val="005C3657"/>
    <w:rsid w:val="005D163B"/>
    <w:rsid w:val="005F4919"/>
    <w:rsid w:val="00601EB7"/>
    <w:rsid w:val="00602D11"/>
    <w:rsid w:val="006105D9"/>
    <w:rsid w:val="006128F7"/>
    <w:rsid w:val="00614999"/>
    <w:rsid w:val="00633E52"/>
    <w:rsid w:val="00634F51"/>
    <w:rsid w:val="00635F60"/>
    <w:rsid w:val="00636774"/>
    <w:rsid w:val="006414F0"/>
    <w:rsid w:val="00641ADA"/>
    <w:rsid w:val="00646631"/>
    <w:rsid w:val="00647CB7"/>
    <w:rsid w:val="00655C38"/>
    <w:rsid w:val="006560B0"/>
    <w:rsid w:val="0067467A"/>
    <w:rsid w:val="006858C3"/>
    <w:rsid w:val="006953C6"/>
    <w:rsid w:val="00696A50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10E8"/>
    <w:rsid w:val="006E30DD"/>
    <w:rsid w:val="006E619C"/>
    <w:rsid w:val="006F2240"/>
    <w:rsid w:val="006F41C3"/>
    <w:rsid w:val="006F796C"/>
    <w:rsid w:val="0070629D"/>
    <w:rsid w:val="0071039D"/>
    <w:rsid w:val="007157B6"/>
    <w:rsid w:val="00715DD8"/>
    <w:rsid w:val="00727D73"/>
    <w:rsid w:val="00762526"/>
    <w:rsid w:val="007629C8"/>
    <w:rsid w:val="00763EA4"/>
    <w:rsid w:val="00781463"/>
    <w:rsid w:val="00783068"/>
    <w:rsid w:val="00783B7B"/>
    <w:rsid w:val="00790C0A"/>
    <w:rsid w:val="007942B2"/>
    <w:rsid w:val="007A46B7"/>
    <w:rsid w:val="007A4839"/>
    <w:rsid w:val="007A5CB5"/>
    <w:rsid w:val="007B4573"/>
    <w:rsid w:val="007B52CC"/>
    <w:rsid w:val="007D43EA"/>
    <w:rsid w:val="007E1BCA"/>
    <w:rsid w:val="007E7010"/>
    <w:rsid w:val="00803CA1"/>
    <w:rsid w:val="00804833"/>
    <w:rsid w:val="00814145"/>
    <w:rsid w:val="00814B8D"/>
    <w:rsid w:val="00816210"/>
    <w:rsid w:val="0082239C"/>
    <w:rsid w:val="008225DB"/>
    <w:rsid w:val="00833505"/>
    <w:rsid w:val="00833899"/>
    <w:rsid w:val="008412D6"/>
    <w:rsid w:val="008420B2"/>
    <w:rsid w:val="0085031F"/>
    <w:rsid w:val="008533F8"/>
    <w:rsid w:val="008542B1"/>
    <w:rsid w:val="008616EF"/>
    <w:rsid w:val="00874CF5"/>
    <w:rsid w:val="00875CD9"/>
    <w:rsid w:val="00882B51"/>
    <w:rsid w:val="00885606"/>
    <w:rsid w:val="0089659F"/>
    <w:rsid w:val="008A01E9"/>
    <w:rsid w:val="008A0836"/>
    <w:rsid w:val="008C2AB7"/>
    <w:rsid w:val="008C3A26"/>
    <w:rsid w:val="008C51E9"/>
    <w:rsid w:val="008C5372"/>
    <w:rsid w:val="008D27BF"/>
    <w:rsid w:val="008D2FD9"/>
    <w:rsid w:val="008E54E7"/>
    <w:rsid w:val="008E5D3A"/>
    <w:rsid w:val="008E6674"/>
    <w:rsid w:val="008E7D8C"/>
    <w:rsid w:val="00907041"/>
    <w:rsid w:val="00921A30"/>
    <w:rsid w:val="00926A13"/>
    <w:rsid w:val="00932A24"/>
    <w:rsid w:val="00943FDA"/>
    <w:rsid w:val="009552FD"/>
    <w:rsid w:val="009754FB"/>
    <w:rsid w:val="009B182E"/>
    <w:rsid w:val="009B37A8"/>
    <w:rsid w:val="009C75D6"/>
    <w:rsid w:val="009F03AB"/>
    <w:rsid w:val="009F1A3B"/>
    <w:rsid w:val="009F66B3"/>
    <w:rsid w:val="009F7CEF"/>
    <w:rsid w:val="00A029EE"/>
    <w:rsid w:val="00A05625"/>
    <w:rsid w:val="00A07697"/>
    <w:rsid w:val="00A175F7"/>
    <w:rsid w:val="00A25131"/>
    <w:rsid w:val="00A26735"/>
    <w:rsid w:val="00A34C56"/>
    <w:rsid w:val="00A35C32"/>
    <w:rsid w:val="00A43E1E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B71B9"/>
    <w:rsid w:val="00AC2353"/>
    <w:rsid w:val="00AC5047"/>
    <w:rsid w:val="00AC7A1E"/>
    <w:rsid w:val="00AD10A5"/>
    <w:rsid w:val="00AD1221"/>
    <w:rsid w:val="00AE0864"/>
    <w:rsid w:val="00AE0C77"/>
    <w:rsid w:val="00AE1B43"/>
    <w:rsid w:val="00AE4B44"/>
    <w:rsid w:val="00AE54D8"/>
    <w:rsid w:val="00B06F82"/>
    <w:rsid w:val="00B11C38"/>
    <w:rsid w:val="00B20A77"/>
    <w:rsid w:val="00B25796"/>
    <w:rsid w:val="00B25E8C"/>
    <w:rsid w:val="00B41708"/>
    <w:rsid w:val="00B42660"/>
    <w:rsid w:val="00B70753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1985"/>
    <w:rsid w:val="00C148FF"/>
    <w:rsid w:val="00C20CDC"/>
    <w:rsid w:val="00C211A0"/>
    <w:rsid w:val="00C2644D"/>
    <w:rsid w:val="00C271F3"/>
    <w:rsid w:val="00C3336A"/>
    <w:rsid w:val="00C36A93"/>
    <w:rsid w:val="00C50808"/>
    <w:rsid w:val="00C52140"/>
    <w:rsid w:val="00C622A7"/>
    <w:rsid w:val="00C72FF8"/>
    <w:rsid w:val="00C809EE"/>
    <w:rsid w:val="00C837AD"/>
    <w:rsid w:val="00C85DA4"/>
    <w:rsid w:val="00C8733A"/>
    <w:rsid w:val="00CA09DF"/>
    <w:rsid w:val="00CA1741"/>
    <w:rsid w:val="00CA4398"/>
    <w:rsid w:val="00CA72D8"/>
    <w:rsid w:val="00CB6A9A"/>
    <w:rsid w:val="00CE4C5B"/>
    <w:rsid w:val="00CE600F"/>
    <w:rsid w:val="00CF2AC9"/>
    <w:rsid w:val="00CF3118"/>
    <w:rsid w:val="00D01EC8"/>
    <w:rsid w:val="00D17750"/>
    <w:rsid w:val="00D17F46"/>
    <w:rsid w:val="00D552E7"/>
    <w:rsid w:val="00D71405"/>
    <w:rsid w:val="00D93C06"/>
    <w:rsid w:val="00DA1C3E"/>
    <w:rsid w:val="00DA68D1"/>
    <w:rsid w:val="00DC2735"/>
    <w:rsid w:val="00DD09F6"/>
    <w:rsid w:val="00DD58D8"/>
    <w:rsid w:val="00DD7D6C"/>
    <w:rsid w:val="00DF4D3B"/>
    <w:rsid w:val="00E028FF"/>
    <w:rsid w:val="00E04E1B"/>
    <w:rsid w:val="00E06594"/>
    <w:rsid w:val="00E15B4F"/>
    <w:rsid w:val="00E2443F"/>
    <w:rsid w:val="00E26BFC"/>
    <w:rsid w:val="00E47EA6"/>
    <w:rsid w:val="00E56781"/>
    <w:rsid w:val="00E60928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1720C"/>
    <w:rsid w:val="00F27A44"/>
    <w:rsid w:val="00F41783"/>
    <w:rsid w:val="00F41A9A"/>
    <w:rsid w:val="00F50AC1"/>
    <w:rsid w:val="00F52A25"/>
    <w:rsid w:val="00F5615C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8681C"/>
    <w:rsid w:val="00F9441F"/>
    <w:rsid w:val="00F94D65"/>
    <w:rsid w:val="00FA185E"/>
    <w:rsid w:val="00FA3438"/>
    <w:rsid w:val="00FA46D7"/>
    <w:rsid w:val="00FB4278"/>
    <w:rsid w:val="00FB6DF1"/>
    <w:rsid w:val="00FB73D1"/>
    <w:rsid w:val="00FC0D09"/>
    <w:rsid w:val="00FC2738"/>
    <w:rsid w:val="00FC6489"/>
    <w:rsid w:val="00FC6760"/>
    <w:rsid w:val="00FE4BB3"/>
    <w:rsid w:val="00FF165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1607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6</cp:revision>
  <cp:lastPrinted>2025-05-01T18:44:00Z</cp:lastPrinted>
  <dcterms:created xsi:type="dcterms:W3CDTF">2025-06-03T14:24:00Z</dcterms:created>
  <dcterms:modified xsi:type="dcterms:W3CDTF">2025-06-04T11:36:00Z</dcterms:modified>
</cp:coreProperties>
</file>